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CC" w:rsidRPr="004F7F79" w:rsidRDefault="00C1053F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  <w:r w:rsidRPr="00C1053F">
        <w:rPr>
          <w:rFonts w:ascii="Calibri" w:hAnsi="Calibri"/>
          <w:b/>
          <w:bCs/>
          <w:sz w:val="32"/>
        </w:rPr>
        <w:t>Kosteudenhallintaselvitys</w:t>
      </w:r>
    </w:p>
    <w:p w:rsidR="00C1053F" w:rsidRDefault="00C1053F" w:rsidP="00C1053F">
      <w:pPr>
        <w:pStyle w:val="Yltunniste"/>
        <w:tabs>
          <w:tab w:val="clear" w:pos="4819"/>
          <w:tab w:val="clear" w:pos="9638"/>
        </w:tabs>
        <w:rPr>
          <w:rFonts w:ascii="Calibri" w:hAnsi="Calibri"/>
          <w:sz w:val="24"/>
        </w:rPr>
      </w:pPr>
    </w:p>
    <w:p w:rsidR="005D434C" w:rsidRDefault="00EE4FCC" w:rsidP="00C1053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Hankkeen yleistiedot</w:t>
      </w:r>
    </w:p>
    <w:p w:rsidR="00C1053F" w:rsidRDefault="00C1053F" w:rsidP="00C1053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025"/>
      </w:tblGrid>
      <w:tr w:rsidR="00C1053F" w:rsidTr="006A6033">
        <w:trPr>
          <w:trHeight w:val="454"/>
        </w:trPr>
        <w:tc>
          <w:tcPr>
            <w:tcW w:w="2835" w:type="dxa"/>
          </w:tcPr>
          <w:p w:rsidR="00C1053F" w:rsidRPr="00313036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313036">
              <w:rPr>
                <w:rFonts w:ascii="Calibri" w:hAnsi="Calibri"/>
                <w:bCs/>
              </w:rPr>
              <w:t>Kuvaus hankkeesta</w:t>
            </w:r>
          </w:p>
        </w:tc>
        <w:tc>
          <w:tcPr>
            <w:tcW w:w="7025" w:type="dxa"/>
          </w:tcPr>
          <w:p w:rsidR="00C1053F" w:rsidRPr="00ED2AA4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bookmarkStart w:id="1" w:name="_GoBack"/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bookmarkEnd w:id="1"/>
            <w:r w:rsidRPr="00ED2AA4">
              <w:rPr>
                <w:rFonts w:ascii="Calibri" w:hAnsi="Calibri"/>
                <w:bCs/>
              </w:rPr>
              <w:fldChar w:fldCharType="end"/>
            </w:r>
            <w:bookmarkEnd w:id="0"/>
          </w:p>
        </w:tc>
      </w:tr>
      <w:tr w:rsidR="00C1053F" w:rsidTr="006A6033">
        <w:trPr>
          <w:trHeight w:val="454"/>
        </w:trPr>
        <w:tc>
          <w:tcPr>
            <w:tcW w:w="2835" w:type="dxa"/>
          </w:tcPr>
          <w:p w:rsidR="00C1053F" w:rsidRPr="00313036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313036">
              <w:rPr>
                <w:rFonts w:ascii="Calibri" w:hAnsi="Calibri"/>
                <w:bCs/>
              </w:rPr>
              <w:t>Laajuustiedot</w:t>
            </w:r>
          </w:p>
        </w:tc>
        <w:tc>
          <w:tcPr>
            <w:tcW w:w="7025" w:type="dxa"/>
          </w:tcPr>
          <w:p w:rsidR="00C1053F" w:rsidRPr="00ED2AA4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2"/>
          </w:p>
        </w:tc>
      </w:tr>
      <w:tr w:rsidR="00C1053F" w:rsidTr="006A6033">
        <w:trPr>
          <w:trHeight w:val="454"/>
        </w:trPr>
        <w:tc>
          <w:tcPr>
            <w:tcW w:w="2835" w:type="dxa"/>
          </w:tcPr>
          <w:p w:rsidR="00C1053F" w:rsidRPr="00313036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313036">
              <w:rPr>
                <w:rFonts w:ascii="Calibri" w:hAnsi="Calibri"/>
                <w:bCs/>
              </w:rPr>
              <w:t>Olennaisia erityispiirteitä ja kosteusriskiluokka</w:t>
            </w:r>
          </w:p>
        </w:tc>
        <w:tc>
          <w:tcPr>
            <w:tcW w:w="7025" w:type="dxa"/>
          </w:tcPr>
          <w:p w:rsidR="00C1053F" w:rsidRPr="00ED2AA4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3"/>
          </w:p>
        </w:tc>
      </w:tr>
      <w:tr w:rsidR="00C1053F" w:rsidTr="006A6033">
        <w:trPr>
          <w:trHeight w:val="454"/>
        </w:trPr>
        <w:tc>
          <w:tcPr>
            <w:tcW w:w="2835" w:type="dxa"/>
          </w:tcPr>
          <w:p w:rsidR="00C1053F" w:rsidRPr="00313036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313036">
              <w:rPr>
                <w:rFonts w:ascii="Calibri" w:hAnsi="Calibri"/>
                <w:bCs/>
              </w:rPr>
              <w:t>Suunnittelu-, toteutus- ja käyttöönottoaikataulu</w:t>
            </w:r>
          </w:p>
        </w:tc>
        <w:tc>
          <w:tcPr>
            <w:tcW w:w="7025" w:type="dxa"/>
          </w:tcPr>
          <w:p w:rsidR="00C1053F" w:rsidRPr="00ED2AA4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4"/>
          </w:p>
        </w:tc>
      </w:tr>
      <w:tr w:rsidR="00C1053F" w:rsidTr="006A6033">
        <w:trPr>
          <w:trHeight w:val="454"/>
        </w:trPr>
        <w:tc>
          <w:tcPr>
            <w:tcW w:w="2835" w:type="dxa"/>
          </w:tcPr>
          <w:p w:rsidR="00C1053F" w:rsidRPr="00313036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313036">
              <w:rPr>
                <w:rFonts w:ascii="Calibri" w:hAnsi="Calibri"/>
                <w:bCs/>
              </w:rPr>
              <w:t>Hankkeen toteutusmuoto</w:t>
            </w:r>
          </w:p>
        </w:tc>
        <w:tc>
          <w:tcPr>
            <w:tcW w:w="7025" w:type="dxa"/>
          </w:tcPr>
          <w:p w:rsidR="00C1053F" w:rsidRPr="00ED2AA4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5"/>
          </w:p>
        </w:tc>
      </w:tr>
    </w:tbl>
    <w:p w:rsidR="00EE4FCC" w:rsidRPr="004F7F79" w:rsidRDefault="00EE4FCC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sz w:val="24"/>
        </w:rPr>
      </w:pPr>
    </w:p>
    <w:p w:rsidR="00EE4FCC" w:rsidRDefault="00EE4FCC" w:rsidP="00C1053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Hankkeen henkilöresurssit, tehtävät ja vastuut</w:t>
      </w:r>
    </w:p>
    <w:p w:rsidR="00C1053F" w:rsidRDefault="00C1053F" w:rsidP="00C1053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891"/>
      </w:tblGrid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Kosteudenhallinnasta vastaava henkilö</w:t>
            </w:r>
          </w:p>
        </w:tc>
        <w:tc>
          <w:tcPr>
            <w:tcW w:w="5891" w:type="dxa"/>
          </w:tcPr>
          <w:p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6"/>
          </w:p>
        </w:tc>
      </w:tr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Cs/>
                <w:szCs w:val="22"/>
              </w:rPr>
              <w:t>Selvitys kosteudenhallinnasta vastaavan kelpoisuudesta</w:t>
            </w:r>
          </w:p>
        </w:tc>
        <w:tc>
          <w:tcPr>
            <w:tcW w:w="5891" w:type="dxa"/>
          </w:tcPr>
          <w:p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7"/>
          </w:p>
        </w:tc>
      </w:tr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C1053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Cs/>
                <w:szCs w:val="22"/>
              </w:rPr>
              <w:t>Kosteudenhallinnasta vastaavan tehtävät, velvollisuudet ja valtuudet hankkeen eri vaiheissa</w:t>
            </w:r>
          </w:p>
        </w:tc>
        <w:tc>
          <w:tcPr>
            <w:tcW w:w="5891" w:type="dxa"/>
          </w:tcPr>
          <w:p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8"/>
          </w:p>
        </w:tc>
      </w:tr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313036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Suunnittelijat</w:t>
            </w:r>
          </w:p>
        </w:tc>
        <w:tc>
          <w:tcPr>
            <w:tcW w:w="5891" w:type="dxa"/>
          </w:tcPr>
          <w:p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9"/>
          </w:p>
        </w:tc>
      </w:tr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313036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Cs/>
                <w:szCs w:val="22"/>
              </w:rPr>
              <w:t>Suunnittelijoiden tehtävät ja vastuut kosteudenhallintaan liittyen</w:t>
            </w:r>
          </w:p>
        </w:tc>
        <w:tc>
          <w:tcPr>
            <w:tcW w:w="5891" w:type="dxa"/>
          </w:tcPr>
          <w:p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0"/>
          </w:p>
        </w:tc>
      </w:tr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313036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Valvojat</w:t>
            </w:r>
          </w:p>
        </w:tc>
        <w:tc>
          <w:tcPr>
            <w:tcW w:w="5891" w:type="dxa"/>
          </w:tcPr>
          <w:p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1"/>
          </w:p>
        </w:tc>
      </w:tr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313036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Cs/>
                <w:szCs w:val="22"/>
              </w:rPr>
              <w:t>Valvojien tehtävät ja vastuut kosteudenhallintaan liittyen</w:t>
            </w:r>
          </w:p>
        </w:tc>
        <w:tc>
          <w:tcPr>
            <w:tcW w:w="5891" w:type="dxa"/>
          </w:tcPr>
          <w:p w:rsidR="00C1053F" w:rsidRPr="00ED2AA4" w:rsidRDefault="0086797F" w:rsidP="00113C6A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="00113C6A">
              <w:rPr>
                <w:rFonts w:ascii="Calibri" w:hAnsi="Calibri"/>
                <w:bCs/>
                <w:szCs w:val="22"/>
              </w:rPr>
              <w:t> </w:t>
            </w:r>
            <w:r w:rsidR="00113C6A">
              <w:rPr>
                <w:rFonts w:ascii="Calibri" w:hAnsi="Calibri"/>
                <w:bCs/>
                <w:szCs w:val="22"/>
              </w:rPr>
              <w:t> </w:t>
            </w:r>
            <w:r w:rsidR="00113C6A">
              <w:rPr>
                <w:rFonts w:ascii="Calibri" w:hAnsi="Calibri"/>
                <w:bCs/>
                <w:szCs w:val="22"/>
              </w:rPr>
              <w:t> </w:t>
            </w:r>
            <w:r w:rsidR="00113C6A">
              <w:rPr>
                <w:rFonts w:ascii="Calibri" w:hAnsi="Calibri"/>
                <w:bCs/>
                <w:szCs w:val="22"/>
              </w:rPr>
              <w:t> </w:t>
            </w:r>
            <w:r w:rsidR="00113C6A">
              <w:rPr>
                <w:rFonts w:ascii="Calibri" w:hAnsi="Calibri"/>
                <w:bCs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2"/>
          </w:p>
        </w:tc>
      </w:tr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313036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Muu rakennushankkeeseen ryhtyvän asettama tarkistuksia suorittava henkilö</w:t>
            </w:r>
          </w:p>
        </w:tc>
        <w:tc>
          <w:tcPr>
            <w:tcW w:w="5891" w:type="dxa"/>
          </w:tcPr>
          <w:p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3"/>
          </w:p>
        </w:tc>
      </w:tr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Päätoteuttajan kosteudenhallinnasta vastaava</w:t>
            </w:r>
          </w:p>
        </w:tc>
        <w:tc>
          <w:tcPr>
            <w:tcW w:w="5891" w:type="dxa"/>
          </w:tcPr>
          <w:p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4"/>
          </w:p>
        </w:tc>
      </w:tr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Kosteusmittauksista vastaava</w:t>
            </w:r>
          </w:p>
        </w:tc>
        <w:tc>
          <w:tcPr>
            <w:tcW w:w="5891" w:type="dxa"/>
          </w:tcPr>
          <w:p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5"/>
          </w:p>
        </w:tc>
      </w:tr>
      <w:tr w:rsidR="00C1053F" w:rsidTr="006A6033">
        <w:trPr>
          <w:trHeight w:val="454"/>
        </w:trPr>
        <w:tc>
          <w:tcPr>
            <w:tcW w:w="3969" w:type="dxa"/>
          </w:tcPr>
          <w:p w:rsidR="00C1053F" w:rsidRPr="0086797F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Cs w:val="22"/>
              </w:rPr>
            </w:pPr>
            <w:r w:rsidRPr="0086797F">
              <w:rPr>
                <w:rFonts w:ascii="Calibri" w:hAnsi="Calibri"/>
                <w:b/>
                <w:bCs/>
                <w:szCs w:val="22"/>
              </w:rPr>
              <w:t>Työvaihetarkistuksia suorittavat</w:t>
            </w:r>
          </w:p>
        </w:tc>
        <w:tc>
          <w:tcPr>
            <w:tcW w:w="5891" w:type="dxa"/>
          </w:tcPr>
          <w:p w:rsidR="00C1053F" w:rsidRPr="00ED2AA4" w:rsidRDefault="0086797F" w:rsidP="00C1053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Cs w:val="22"/>
              </w:rPr>
            </w:pPr>
            <w:r w:rsidRPr="00ED2AA4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ED2AA4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  <w:szCs w:val="22"/>
              </w:rPr>
            </w:r>
            <w:r w:rsidRPr="00ED2AA4">
              <w:rPr>
                <w:rFonts w:ascii="Calibri" w:hAnsi="Calibri"/>
                <w:bCs/>
                <w:szCs w:val="22"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noProof/>
                <w:szCs w:val="22"/>
              </w:rPr>
              <w:t> </w:t>
            </w:r>
            <w:r w:rsidRPr="00ED2AA4">
              <w:rPr>
                <w:rFonts w:ascii="Calibri" w:hAnsi="Calibri"/>
                <w:bCs/>
                <w:szCs w:val="22"/>
              </w:rPr>
              <w:fldChar w:fldCharType="end"/>
            </w:r>
            <w:bookmarkEnd w:id="16"/>
          </w:p>
        </w:tc>
      </w:tr>
    </w:tbl>
    <w:p w:rsidR="006B4185" w:rsidRDefault="006B4185" w:rsidP="0086797F">
      <w:pPr>
        <w:pStyle w:val="Yltunniste"/>
        <w:tabs>
          <w:tab w:val="clear" w:pos="4819"/>
          <w:tab w:val="clear" w:pos="9638"/>
        </w:tabs>
        <w:rPr>
          <w:rFonts w:ascii="Calibri" w:hAnsi="Calibri"/>
          <w:bCs/>
          <w:i/>
          <w:sz w:val="24"/>
        </w:rPr>
      </w:pPr>
    </w:p>
    <w:p w:rsidR="006B4185" w:rsidRDefault="006B4185" w:rsidP="0086797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Konkreettiset rakennushankkeeseen ryhtyvän vaatimukset hankkeen kosteudenhallintaan</w:t>
      </w:r>
    </w:p>
    <w:p w:rsidR="00B610F1" w:rsidRDefault="00B610F1" w:rsidP="0086797F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324"/>
      </w:tblGrid>
      <w:tr w:rsidR="00B610F1" w:rsidTr="006A6033">
        <w:trPr>
          <w:trHeight w:val="454"/>
        </w:trPr>
        <w:tc>
          <w:tcPr>
            <w:tcW w:w="4531" w:type="dxa"/>
          </w:tcPr>
          <w:p w:rsidR="00B610F1" w:rsidRPr="00B610F1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610F1">
              <w:rPr>
                <w:rFonts w:ascii="Calibri" w:hAnsi="Calibri"/>
                <w:b/>
                <w:bCs/>
              </w:rPr>
              <w:t>Tavoite kosteudenhallintaan</w:t>
            </w:r>
          </w:p>
        </w:tc>
        <w:tc>
          <w:tcPr>
            <w:tcW w:w="5324" w:type="dxa"/>
          </w:tcPr>
          <w:p w:rsidR="00B610F1" w:rsidRPr="00ED2AA4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17"/>
          </w:p>
        </w:tc>
      </w:tr>
      <w:tr w:rsidR="00B610F1" w:rsidTr="006A6033">
        <w:trPr>
          <w:trHeight w:val="454"/>
        </w:trPr>
        <w:tc>
          <w:tcPr>
            <w:tcW w:w="4531" w:type="dxa"/>
          </w:tcPr>
          <w:p w:rsidR="00B610F1" w:rsidRPr="00B610F1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610F1">
              <w:rPr>
                <w:rFonts w:ascii="Calibri" w:hAnsi="Calibri"/>
                <w:b/>
                <w:bCs/>
              </w:rPr>
              <w:t>Vaatimukset suunnitteluvaiheessa</w:t>
            </w:r>
            <w:r w:rsidRPr="00B610F1">
              <w:rPr>
                <w:rFonts w:ascii="Calibri" w:hAnsi="Calibri"/>
                <w:bCs/>
              </w:rPr>
              <w:t xml:space="preserve"> (riskiarviot, suunnitteluratkaisut, suunnittelijakelpoisuudet)</w:t>
            </w:r>
          </w:p>
        </w:tc>
        <w:tc>
          <w:tcPr>
            <w:tcW w:w="5324" w:type="dxa"/>
          </w:tcPr>
          <w:p w:rsidR="00B610F1" w:rsidRPr="00ED2AA4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18"/>
          </w:p>
        </w:tc>
      </w:tr>
      <w:tr w:rsidR="00B610F1" w:rsidTr="006A6033">
        <w:trPr>
          <w:trHeight w:val="454"/>
        </w:trPr>
        <w:tc>
          <w:tcPr>
            <w:tcW w:w="4531" w:type="dxa"/>
          </w:tcPr>
          <w:p w:rsidR="00B610F1" w:rsidRPr="00B610F1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610F1">
              <w:rPr>
                <w:rFonts w:ascii="Calibri" w:hAnsi="Calibri"/>
                <w:bCs/>
              </w:rPr>
              <w:t xml:space="preserve">Vaatimukset rakennusvaiheessa (riskianalyysi, työmaan kosteudenhallintasuunnitelmassa huomioitavat vaatimukset, toteuttajan </w:t>
            </w:r>
            <w:r w:rsidRPr="00B610F1">
              <w:rPr>
                <w:rFonts w:ascii="Calibri" w:hAnsi="Calibri"/>
                <w:bCs/>
              </w:rPr>
              <w:lastRenderedPageBreak/>
              <w:t>henkilöresurssivaatimukset, perehdytys, raportointi, dokumentointi)</w:t>
            </w:r>
          </w:p>
        </w:tc>
        <w:tc>
          <w:tcPr>
            <w:tcW w:w="5324" w:type="dxa"/>
          </w:tcPr>
          <w:p w:rsidR="00B610F1" w:rsidRPr="00ED2AA4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lastRenderedPageBreak/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19"/>
          </w:p>
        </w:tc>
      </w:tr>
      <w:tr w:rsidR="00B610F1" w:rsidTr="006A6033">
        <w:trPr>
          <w:trHeight w:val="454"/>
        </w:trPr>
        <w:tc>
          <w:tcPr>
            <w:tcW w:w="4531" w:type="dxa"/>
          </w:tcPr>
          <w:p w:rsidR="00B610F1" w:rsidRPr="00B20F7B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B610F1">
              <w:rPr>
                <w:rFonts w:ascii="Calibri" w:hAnsi="Calibri"/>
                <w:b/>
                <w:bCs/>
              </w:rPr>
              <w:lastRenderedPageBreak/>
              <w:t>Valmistumis- ja käyttöönotto</w:t>
            </w:r>
            <w:r w:rsidRPr="00B610F1">
              <w:rPr>
                <w:rFonts w:ascii="Calibri" w:hAnsi="Calibri"/>
                <w:bCs/>
              </w:rPr>
              <w:t xml:space="preserve"> (dokumentaatio, käyttö- ja huolto-ohjeen kosteustekniset osiot)</w:t>
            </w:r>
          </w:p>
        </w:tc>
        <w:tc>
          <w:tcPr>
            <w:tcW w:w="5324" w:type="dxa"/>
          </w:tcPr>
          <w:p w:rsidR="00B610F1" w:rsidRPr="00ED2AA4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20"/>
          </w:p>
        </w:tc>
      </w:tr>
      <w:tr w:rsidR="00B610F1" w:rsidTr="006A6033">
        <w:trPr>
          <w:trHeight w:val="454"/>
        </w:trPr>
        <w:tc>
          <w:tcPr>
            <w:tcW w:w="4531" w:type="dxa"/>
          </w:tcPr>
          <w:p w:rsidR="00B610F1" w:rsidRPr="00B610F1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B610F1">
              <w:rPr>
                <w:rFonts w:ascii="Calibri" w:hAnsi="Calibri"/>
                <w:b/>
                <w:bCs/>
              </w:rPr>
              <w:t>Käyttö- ja ylläpito</w:t>
            </w:r>
            <w:r w:rsidRPr="00B610F1">
              <w:rPr>
                <w:rFonts w:ascii="Calibri" w:hAnsi="Calibri"/>
                <w:bCs/>
                <w:i/>
              </w:rPr>
              <w:t xml:space="preserve"> </w:t>
            </w:r>
            <w:r w:rsidRPr="00B610F1">
              <w:rPr>
                <w:rFonts w:ascii="Calibri" w:hAnsi="Calibri"/>
                <w:bCs/>
              </w:rPr>
              <w:t>(käytön opastus ja käytön dokumentointi)</w:t>
            </w:r>
          </w:p>
        </w:tc>
        <w:tc>
          <w:tcPr>
            <w:tcW w:w="5324" w:type="dxa"/>
          </w:tcPr>
          <w:p w:rsidR="00B610F1" w:rsidRPr="00ED2AA4" w:rsidRDefault="00B610F1" w:rsidP="0086797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D2AA4">
              <w:rPr>
                <w:rFonts w:ascii="Calibri" w:hAnsi="Calibri"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 w:rsidRPr="00ED2AA4">
              <w:rPr>
                <w:rFonts w:ascii="Calibri" w:hAnsi="Calibri"/>
                <w:bCs/>
              </w:rPr>
              <w:instrText xml:space="preserve"> FORMTEXT </w:instrText>
            </w:r>
            <w:r w:rsidRPr="00ED2AA4">
              <w:rPr>
                <w:rFonts w:ascii="Calibri" w:hAnsi="Calibri"/>
                <w:bCs/>
              </w:rPr>
            </w:r>
            <w:r w:rsidRPr="00ED2AA4">
              <w:rPr>
                <w:rFonts w:ascii="Calibri" w:hAnsi="Calibri"/>
                <w:bCs/>
              </w:rPr>
              <w:fldChar w:fldCharType="separate"/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  <w:noProof/>
              </w:rPr>
              <w:t> </w:t>
            </w:r>
            <w:r w:rsidRPr="00ED2AA4">
              <w:rPr>
                <w:rFonts w:ascii="Calibri" w:hAnsi="Calibri"/>
                <w:bCs/>
              </w:rPr>
              <w:fldChar w:fldCharType="end"/>
            </w:r>
            <w:bookmarkEnd w:id="21"/>
          </w:p>
        </w:tc>
      </w:tr>
    </w:tbl>
    <w:p w:rsidR="006B4185" w:rsidRPr="006B4185" w:rsidRDefault="006B4185" w:rsidP="006B4185">
      <w:pPr>
        <w:pStyle w:val="Yltunniste"/>
        <w:tabs>
          <w:tab w:val="clear" w:pos="4819"/>
          <w:tab w:val="clear" w:pos="9638"/>
        </w:tabs>
        <w:ind w:left="720"/>
        <w:rPr>
          <w:rFonts w:ascii="Calibri" w:hAnsi="Calibri"/>
          <w:bCs/>
          <w:sz w:val="24"/>
        </w:rPr>
      </w:pPr>
    </w:p>
    <w:p w:rsidR="006B4185" w:rsidRDefault="00260B4D" w:rsidP="00B610F1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Toimenpiteet ja menettelyt asetettujen kosteudenhallintavaatimusten varmentamiseen</w:t>
      </w:r>
    </w:p>
    <w:p w:rsidR="006A6033" w:rsidRDefault="006A6033" w:rsidP="00B610F1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A6033" w:rsidTr="006A6033">
        <w:tc>
          <w:tcPr>
            <w:tcW w:w="4927" w:type="dxa"/>
          </w:tcPr>
          <w:p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Miten kosteusriskit kartoitetaan ja miten ne vältetään</w:t>
            </w:r>
          </w:p>
        </w:tc>
        <w:tc>
          <w:tcPr>
            <w:tcW w:w="4928" w:type="dxa"/>
          </w:tcPr>
          <w:p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2"/>
          </w:p>
        </w:tc>
      </w:tr>
      <w:tr w:rsidR="006A6033" w:rsidTr="006A6033">
        <w:tc>
          <w:tcPr>
            <w:tcW w:w="4927" w:type="dxa"/>
          </w:tcPr>
          <w:p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Suunnittelun ohjausmenettely riskittömiin ratkaisuihin</w:t>
            </w:r>
          </w:p>
        </w:tc>
        <w:tc>
          <w:tcPr>
            <w:tcW w:w="4928" w:type="dxa"/>
          </w:tcPr>
          <w:p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3"/>
          </w:p>
        </w:tc>
      </w:tr>
      <w:tr w:rsidR="006A6033" w:rsidTr="006A6033">
        <w:tc>
          <w:tcPr>
            <w:tcW w:w="4927" w:type="dxa"/>
          </w:tcPr>
          <w:p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Suunnitelma-asiakirjoihin vietävät toteutuksen kosteudenhallinnassa huomioitavat seikat</w:t>
            </w:r>
          </w:p>
        </w:tc>
        <w:tc>
          <w:tcPr>
            <w:tcW w:w="4928" w:type="dxa"/>
          </w:tcPr>
          <w:p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4"/>
          </w:p>
        </w:tc>
      </w:tr>
      <w:tr w:rsidR="006A6033" w:rsidTr="006A6033">
        <w:tc>
          <w:tcPr>
            <w:tcW w:w="4927" w:type="dxa"/>
          </w:tcPr>
          <w:p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Mitä päätoteuttajan on tehtävä ja hyväksytettävä hankkeeseen ryhtyvällä ennen rakennustyön aloittamista</w:t>
            </w:r>
          </w:p>
        </w:tc>
        <w:tc>
          <w:tcPr>
            <w:tcW w:w="4928" w:type="dxa"/>
          </w:tcPr>
          <w:p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5"/>
          </w:p>
        </w:tc>
      </w:tr>
      <w:tr w:rsidR="006A6033" w:rsidTr="00EF020F">
        <w:trPr>
          <w:trHeight w:val="454"/>
        </w:trPr>
        <w:tc>
          <w:tcPr>
            <w:tcW w:w="4927" w:type="dxa"/>
          </w:tcPr>
          <w:p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Kosteudenhallinnan menettelytavat</w:t>
            </w:r>
          </w:p>
        </w:tc>
        <w:tc>
          <w:tcPr>
            <w:tcW w:w="4928" w:type="dxa"/>
          </w:tcPr>
          <w:p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6"/>
          </w:p>
        </w:tc>
      </w:tr>
      <w:tr w:rsidR="006A6033" w:rsidTr="006A6033">
        <w:tc>
          <w:tcPr>
            <w:tcW w:w="4927" w:type="dxa"/>
          </w:tcPr>
          <w:p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Miten todetaan, että toteutettu rakennus on terveellinen ja toimii suunnitellulla tavalla</w:t>
            </w:r>
          </w:p>
        </w:tc>
        <w:tc>
          <w:tcPr>
            <w:tcW w:w="4928" w:type="dxa"/>
          </w:tcPr>
          <w:p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7"/>
          </w:p>
        </w:tc>
      </w:tr>
      <w:tr w:rsidR="006A6033" w:rsidTr="006A6033">
        <w:tc>
          <w:tcPr>
            <w:tcW w:w="4927" w:type="dxa"/>
          </w:tcPr>
          <w:p w:rsidR="006A6033" w:rsidRPr="00EF020F" w:rsidRDefault="006A6033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i/>
              </w:rPr>
            </w:pPr>
            <w:r w:rsidRPr="00EF020F">
              <w:rPr>
                <w:rFonts w:ascii="Calibri" w:hAnsi="Calibri"/>
                <w:bCs/>
              </w:rPr>
              <w:t>Käytön aikainen seuranta ja huoltotoimenpiteet kuvataan käyttö- ja huolto-ohjeeseen seuraavasti</w:t>
            </w:r>
          </w:p>
        </w:tc>
        <w:tc>
          <w:tcPr>
            <w:tcW w:w="4928" w:type="dxa"/>
          </w:tcPr>
          <w:p w:rsidR="006A6033" w:rsidRPr="00EF020F" w:rsidRDefault="00EF020F" w:rsidP="00B610F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8"/>
          </w:p>
        </w:tc>
      </w:tr>
    </w:tbl>
    <w:p w:rsidR="00EE4FCC" w:rsidRDefault="00EE4FCC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bCs/>
          <w:i/>
          <w:sz w:val="24"/>
        </w:rPr>
      </w:pPr>
    </w:p>
    <w:p w:rsidR="00EF020F" w:rsidRDefault="00EF020F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bCs/>
          <w:i/>
          <w:sz w:val="24"/>
        </w:rPr>
      </w:pPr>
    </w:p>
    <w:p w:rsidR="00EF020F" w:rsidRDefault="00EF020F" w:rsidP="00EE4FCC">
      <w:pPr>
        <w:pStyle w:val="Yltunniste"/>
        <w:tabs>
          <w:tab w:val="clear" w:pos="4819"/>
          <w:tab w:val="clear" w:pos="9638"/>
        </w:tabs>
        <w:rPr>
          <w:rFonts w:ascii="Calibri" w:hAnsi="Calibri"/>
          <w:bCs/>
          <w:i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0"/>
        <w:gridCol w:w="7875"/>
      </w:tblGrid>
      <w:tr w:rsidR="00EF020F" w:rsidTr="00EF020F">
        <w:trPr>
          <w:trHeight w:val="454"/>
        </w:trPr>
        <w:tc>
          <w:tcPr>
            <w:tcW w:w="1980" w:type="dxa"/>
          </w:tcPr>
          <w:p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F020F">
              <w:rPr>
                <w:rFonts w:ascii="Calibri" w:hAnsi="Calibri"/>
                <w:bCs/>
              </w:rPr>
              <w:t>Laatija</w:t>
            </w:r>
          </w:p>
          <w:p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</w:p>
          <w:p w:rsid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</w:p>
          <w:p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</w:p>
          <w:p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</w:p>
        </w:tc>
        <w:tc>
          <w:tcPr>
            <w:tcW w:w="7875" w:type="dxa"/>
          </w:tcPr>
          <w:p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9" w:name="Teksti22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29"/>
          </w:p>
        </w:tc>
      </w:tr>
      <w:tr w:rsidR="00EF020F" w:rsidTr="00EF020F">
        <w:trPr>
          <w:trHeight w:val="454"/>
        </w:trPr>
        <w:tc>
          <w:tcPr>
            <w:tcW w:w="1980" w:type="dxa"/>
          </w:tcPr>
          <w:p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F020F">
              <w:rPr>
                <w:rFonts w:ascii="Calibri" w:hAnsi="Calibri"/>
                <w:bCs/>
              </w:rPr>
              <w:t>Päivämäärä</w:t>
            </w:r>
          </w:p>
        </w:tc>
        <w:tc>
          <w:tcPr>
            <w:tcW w:w="7875" w:type="dxa"/>
          </w:tcPr>
          <w:p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30"/>
          </w:p>
        </w:tc>
      </w:tr>
      <w:tr w:rsidR="00EF020F" w:rsidTr="00EF020F">
        <w:trPr>
          <w:trHeight w:val="454"/>
        </w:trPr>
        <w:tc>
          <w:tcPr>
            <w:tcW w:w="1980" w:type="dxa"/>
          </w:tcPr>
          <w:p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EF020F">
              <w:rPr>
                <w:rFonts w:ascii="Calibri" w:hAnsi="Calibri"/>
                <w:bCs/>
              </w:rPr>
              <w:t>Liitteet</w:t>
            </w:r>
          </w:p>
        </w:tc>
        <w:tc>
          <w:tcPr>
            <w:tcW w:w="7875" w:type="dxa"/>
          </w:tcPr>
          <w:p w:rsidR="00EF020F" w:rsidRPr="00EF020F" w:rsidRDefault="00EF020F" w:rsidP="00EE4FC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  <w:bookmarkEnd w:id="31"/>
          </w:p>
        </w:tc>
      </w:tr>
    </w:tbl>
    <w:p w:rsidR="005D434C" w:rsidRPr="004F7F79" w:rsidRDefault="005D434C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24"/>
        </w:rPr>
      </w:pPr>
    </w:p>
    <w:sectPr w:rsidR="005D434C" w:rsidRPr="004F7F79" w:rsidSect="00392D05">
      <w:headerReference w:type="default" r:id="rId8"/>
      <w:footerReference w:type="default" r:id="rId9"/>
      <w:pgSz w:w="11906" w:h="16838" w:code="9"/>
      <w:pgMar w:top="567" w:right="907" w:bottom="907" w:left="1134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7E" w:rsidRDefault="00B9467E">
      <w:r>
        <w:separator/>
      </w:r>
    </w:p>
  </w:endnote>
  <w:endnote w:type="continuationSeparator" w:id="0">
    <w:p w:rsidR="00B9467E" w:rsidRDefault="00B9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05" w:rsidRDefault="00392D05" w:rsidP="00AC314F">
    <w:pPr>
      <w:pStyle w:val="Alatunniste"/>
      <w:rPr>
        <w:rFonts w:asciiTheme="minorHAnsi" w:hAnsiTheme="minorHAnsi"/>
        <w:sz w:val="18"/>
      </w:rPr>
    </w:pPr>
  </w:p>
  <w:p w:rsidR="00392D05" w:rsidRDefault="00392D05" w:rsidP="00AC314F">
    <w:pPr>
      <w:pStyle w:val="Alatunniste"/>
      <w:rPr>
        <w:rFonts w:asciiTheme="minorHAnsi" w:hAnsiTheme="minorHAnsi"/>
        <w:sz w:val="18"/>
      </w:rPr>
    </w:pPr>
    <w:r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-4098</wp:posOffset>
              </wp:positionH>
              <wp:positionV relativeFrom="paragraph">
                <wp:posOffset>73516</wp:posOffset>
              </wp:positionV>
              <wp:extent cx="6245525" cy="0"/>
              <wp:effectExtent l="0" t="0" r="2222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5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uora yhdysviiv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5.8pt" to="491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lc1QEAAAoEAAAOAAAAZHJzL2Uyb0RvYy54bWysU9uO0zAQfUfiHyy/0ySFLihqug+7Wl4Q&#10;VCx8gNceN5Z8k+3N5e8ZO226AiQE4sXJ2HPOzDke728no8kAISpnO9psakrAcieUPXX0+7eHNx8o&#10;iYlZwbSz0NEZIr09vH61H30LW9c7LSAQJLGxHX1H+5R8W1WR92BY3DgPFg+lC4YlDMOpEoGNyG50&#10;ta3rm2p0QfjgOMSIu/fLIT0UfimBpy9SRkhEdxR7S2UNZX3Ka3XYs/YUmO8VP7fB/qELw5TFoivV&#10;PUuMPAf1C5VRPLjoZNpwZyonpeJQNKCapv5JzWPPPBQtaE70q03x/9Hyz8MxECXw7iixzOAVPT67&#10;wMjcizkOSg2MNNml0ccWk+/sMZyj6I8hS55kMPmLYshUnJ1XZ2FKhOPmzfbdbrfdUcIvZ9UV6ENM&#10;H8EZkn86qpXNolnLhk8xYTFMvaTkbW3J2NG3zftdyYpOK/GgtM5nZW7gTgcyMLzxNJXekeBFFkba&#10;ImtWtGgof2nWsNB/BYmOYNfNUiDP4pWTcQ42XXi1xewMk9jBCqz/DDznZyiUOf0b8IoolZ1NK9go&#10;68Lvql+tkEv+xYFFd7bgyYm53G6xBgeuWH9+HHmiX8YFfn3Chx8AAAD//wMAUEsDBBQABgAIAAAA&#10;IQDnJol12gAAAAcBAAAPAAAAZHJzL2Rvd25yZXYueG1sTI49T8MwEIZ3JP6DdUhsrZNIRG0ap0II&#10;BmCioAo213bjiPgc2U5r/j2HGGA6vR9672m32Y3sZEIcPAoolwUwg8rrAXsBb68PixWwmCRqOXo0&#10;Ar5MhG13edHKRvszvpjTLvWMRjA2UoBNaWo4j8oaJ+PSTwYpO/rgZCIZeq6DPNO4G3lVFDV3ckD6&#10;YOVk7qxRn7vZCXjMH8/zvtrLbItShRtVv/f3T0JcX+XbDbBkcvorww8+oUNHTAc/o45sFLCoqUh2&#10;SZfi9apaAzv8Grxr+X/+7hsAAP//AwBQSwECLQAUAAYACAAAACEAtoM4kv4AAADhAQAAEwAAAAAA&#10;AAAAAAAAAAAAAAAAW0NvbnRlbnRfVHlwZXNdLnhtbFBLAQItABQABgAIAAAAIQA4/SH/1gAAAJQB&#10;AAALAAAAAAAAAAAAAAAAAC8BAABfcmVscy8ucmVsc1BLAQItABQABgAIAAAAIQAEvnlc1QEAAAoE&#10;AAAOAAAAAAAAAAAAAAAAAC4CAABkcnMvZTJvRG9jLnhtbFBLAQItABQABgAIAAAAIQDnJol12gAA&#10;AAcBAAAPAAAAAAAAAAAAAAAAAC8EAABkcnMvZG93bnJldi54bWxQSwUGAAAAAAQABADzAAAANgUA&#10;AAAA&#10;" strokecolor="black [3213]" strokeweight=".25pt"/>
          </w:pict>
        </mc:Fallback>
      </mc:AlternateContent>
    </w:r>
  </w:p>
  <w:p w:rsidR="00AC314F" w:rsidRPr="00392D05" w:rsidRDefault="00AC314F" w:rsidP="00AC314F">
    <w:pPr>
      <w:pStyle w:val="Alatunniste"/>
      <w:rPr>
        <w:rFonts w:asciiTheme="minorHAnsi" w:hAnsiTheme="minorHAnsi"/>
        <w:sz w:val="18"/>
      </w:rPr>
    </w:pPr>
    <w:r w:rsidRPr="00392D05">
      <w:rPr>
        <w:rFonts w:asciiTheme="minorHAnsi" w:hAnsiTheme="minorHAnsi"/>
        <w:sz w:val="18"/>
      </w:rPr>
      <w:t>Rakennusvalvonta</w:t>
    </w:r>
  </w:p>
  <w:p w:rsidR="00AC314F" w:rsidRPr="00392D05" w:rsidRDefault="00AC314F" w:rsidP="00AC314F">
    <w:pPr>
      <w:pStyle w:val="Alatunniste"/>
      <w:rPr>
        <w:rFonts w:asciiTheme="minorHAnsi" w:hAnsiTheme="minorHAnsi"/>
        <w:sz w:val="18"/>
      </w:rPr>
    </w:pPr>
    <w:r w:rsidRPr="00392D05">
      <w:rPr>
        <w:rFonts w:asciiTheme="minorHAnsi" w:hAnsiTheme="minorHAnsi"/>
        <w:sz w:val="18"/>
      </w:rPr>
      <w:t>Maaherrankatu 9-11, 50100 MIKKELI</w:t>
    </w:r>
  </w:p>
  <w:p w:rsidR="00AC314F" w:rsidRPr="00392D05" w:rsidRDefault="00AC314F" w:rsidP="00AC314F">
    <w:pPr>
      <w:pStyle w:val="Alatunniste"/>
      <w:rPr>
        <w:rFonts w:asciiTheme="minorHAnsi" w:hAnsiTheme="minorHAnsi"/>
        <w:sz w:val="18"/>
      </w:rPr>
    </w:pPr>
    <w:r w:rsidRPr="00392D05">
      <w:rPr>
        <w:rFonts w:asciiTheme="minorHAnsi" w:hAnsiTheme="minorHAnsi"/>
        <w:sz w:val="18"/>
      </w:rPr>
      <w:t>puh. 040 129 4968</w:t>
    </w:r>
  </w:p>
  <w:p w:rsidR="00AC314F" w:rsidRPr="00392D05" w:rsidRDefault="00AC314F" w:rsidP="00AC314F">
    <w:pPr>
      <w:pStyle w:val="Alatunniste"/>
      <w:rPr>
        <w:rFonts w:asciiTheme="minorHAnsi" w:hAnsiTheme="minorHAnsi"/>
        <w:sz w:val="18"/>
      </w:rPr>
    </w:pPr>
    <w:r w:rsidRPr="00392D05">
      <w:rPr>
        <w:rFonts w:asciiTheme="minorHAnsi" w:hAnsiTheme="minorHAnsi"/>
        <w:sz w:val="18"/>
      </w:rPr>
      <w:t>etunimi.sukunimi@mikkeli.fi</w:t>
    </w:r>
  </w:p>
  <w:p w:rsidR="004544E6" w:rsidRPr="00392D05" w:rsidRDefault="00AC314F" w:rsidP="00AC314F">
    <w:pPr>
      <w:pStyle w:val="Alatunniste"/>
      <w:rPr>
        <w:rFonts w:asciiTheme="minorHAnsi" w:hAnsiTheme="minorHAnsi"/>
        <w:sz w:val="18"/>
      </w:rPr>
    </w:pPr>
    <w:r w:rsidRPr="00392D05">
      <w:rPr>
        <w:rFonts w:asciiTheme="minorHAnsi" w:hAnsiTheme="minorHAnsi"/>
        <w:sz w:val="18"/>
      </w:rPr>
      <w:t>lupapiste.fi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7E" w:rsidRDefault="00B9467E">
      <w:r>
        <w:separator/>
      </w:r>
    </w:p>
  </w:footnote>
  <w:footnote w:type="continuationSeparator" w:id="0">
    <w:p w:rsidR="00B9467E" w:rsidRDefault="00B9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4E" w:rsidRPr="00B562F8" w:rsidRDefault="004544E6" w:rsidP="00505B4E">
    <w:pPr>
      <w:pStyle w:val="Yltunniste"/>
      <w:tabs>
        <w:tab w:val="clear" w:pos="4819"/>
        <w:tab w:val="left" w:pos="7560"/>
      </w:tabs>
      <w:rPr>
        <w:rFonts w:ascii="Calibri" w:hAnsi="Calibri"/>
        <w:sz w:val="26"/>
        <w:szCs w:val="26"/>
      </w:rPr>
    </w:pPr>
    <w:r>
      <w:rPr>
        <w:noProof/>
      </w:rPr>
      <w:drawing>
        <wp:inline distT="0" distB="0" distL="0" distR="0" wp14:anchorId="68E80C13" wp14:editId="29241629">
          <wp:extent cx="2338030" cy="381000"/>
          <wp:effectExtent l="0" t="0" r="5715" b="0"/>
          <wp:docPr id="6" name="Kuva 6" descr="W:\Julkaisut\Graafinen ohjeisto\Graafinen ohjeisto 2017\Logot\Palvelualueiden nimilogot\mikkeli_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:\Julkaisut\Graafinen ohjeisto\Graafinen ohjeisto 2017\Logot\Palvelualueiden nimilogot\mikkeli_as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137" cy="38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B4E" w:rsidRPr="00B562F8">
      <w:tab/>
    </w:r>
    <w:r w:rsidR="004F7F79" w:rsidRPr="0021272E">
      <w:rPr>
        <w:rFonts w:ascii="Calibri" w:hAnsi="Calibri"/>
        <w:sz w:val="24"/>
        <w:szCs w:val="26"/>
      </w:rPr>
      <w:fldChar w:fldCharType="begin"/>
    </w:r>
    <w:r w:rsidR="004F7F79" w:rsidRPr="0021272E">
      <w:rPr>
        <w:rFonts w:ascii="Calibri" w:hAnsi="Calibri"/>
        <w:sz w:val="24"/>
        <w:szCs w:val="26"/>
      </w:rPr>
      <w:instrText xml:space="preserve"> TIME \@ "d.M.yyyy" </w:instrText>
    </w:r>
    <w:r w:rsidR="004F7F79" w:rsidRPr="0021272E">
      <w:rPr>
        <w:rFonts w:ascii="Calibri" w:hAnsi="Calibri"/>
        <w:sz w:val="24"/>
        <w:szCs w:val="26"/>
      </w:rPr>
      <w:fldChar w:fldCharType="separate"/>
    </w:r>
    <w:r w:rsidR="00B20857">
      <w:rPr>
        <w:rFonts w:ascii="Calibri" w:hAnsi="Calibri"/>
        <w:noProof/>
        <w:sz w:val="24"/>
        <w:szCs w:val="26"/>
      </w:rPr>
      <w:t>3.9.2019</w:t>
    </w:r>
    <w:r w:rsidR="004F7F79" w:rsidRPr="0021272E">
      <w:rPr>
        <w:rFonts w:ascii="Calibri" w:hAnsi="Calibri"/>
        <w:sz w:val="24"/>
        <w:szCs w:val="26"/>
      </w:rPr>
      <w:fldChar w:fldCharType="end"/>
    </w:r>
  </w:p>
  <w:p w:rsidR="00505B4E" w:rsidRPr="00901D57" w:rsidRDefault="00505B4E" w:rsidP="00505B4E">
    <w:pPr>
      <w:pStyle w:val="Yltunniste"/>
    </w:pPr>
  </w:p>
  <w:p w:rsidR="005D434C" w:rsidRPr="00505B4E" w:rsidRDefault="005D434C" w:rsidP="00505B4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153"/>
    <w:multiLevelType w:val="hybridMultilevel"/>
    <w:tmpl w:val="388E0EF2"/>
    <w:lvl w:ilvl="0" w:tplc="C1F8C3B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05"/>
    <w:rsid w:val="00032482"/>
    <w:rsid w:val="0008251F"/>
    <w:rsid w:val="000867F9"/>
    <w:rsid w:val="000B406A"/>
    <w:rsid w:val="000E48A1"/>
    <w:rsid w:val="00113C6A"/>
    <w:rsid w:val="001F714D"/>
    <w:rsid w:val="0021272E"/>
    <w:rsid w:val="00243B2D"/>
    <w:rsid w:val="00254A86"/>
    <w:rsid w:val="00260B4D"/>
    <w:rsid w:val="002C25D8"/>
    <w:rsid w:val="002D023B"/>
    <w:rsid w:val="00310D4C"/>
    <w:rsid w:val="003124D6"/>
    <w:rsid w:val="00313036"/>
    <w:rsid w:val="00374021"/>
    <w:rsid w:val="00392D05"/>
    <w:rsid w:val="004169BE"/>
    <w:rsid w:val="004544E6"/>
    <w:rsid w:val="004F7F79"/>
    <w:rsid w:val="0050525A"/>
    <w:rsid w:val="00505B4E"/>
    <w:rsid w:val="00536D37"/>
    <w:rsid w:val="00581A17"/>
    <w:rsid w:val="00592359"/>
    <w:rsid w:val="005D434C"/>
    <w:rsid w:val="005E06F3"/>
    <w:rsid w:val="005E3051"/>
    <w:rsid w:val="0063521C"/>
    <w:rsid w:val="0066336F"/>
    <w:rsid w:val="006A6033"/>
    <w:rsid w:val="006B4185"/>
    <w:rsid w:val="00711D99"/>
    <w:rsid w:val="0074721C"/>
    <w:rsid w:val="00762869"/>
    <w:rsid w:val="00771977"/>
    <w:rsid w:val="0086797F"/>
    <w:rsid w:val="008B7EC4"/>
    <w:rsid w:val="009F38E0"/>
    <w:rsid w:val="00AC314F"/>
    <w:rsid w:val="00AD1F80"/>
    <w:rsid w:val="00AF550F"/>
    <w:rsid w:val="00B20857"/>
    <w:rsid w:val="00B20F7B"/>
    <w:rsid w:val="00B36D0D"/>
    <w:rsid w:val="00B562F8"/>
    <w:rsid w:val="00B610F1"/>
    <w:rsid w:val="00B641A6"/>
    <w:rsid w:val="00B9467E"/>
    <w:rsid w:val="00BE40D5"/>
    <w:rsid w:val="00C1053F"/>
    <w:rsid w:val="00D440D7"/>
    <w:rsid w:val="00D70C1C"/>
    <w:rsid w:val="00DD063F"/>
    <w:rsid w:val="00E867FC"/>
    <w:rsid w:val="00E87105"/>
    <w:rsid w:val="00ED2AA4"/>
    <w:rsid w:val="00ED68FE"/>
    <w:rsid w:val="00EE4FCC"/>
    <w:rsid w:val="00EF020F"/>
    <w:rsid w:val="00EF5930"/>
    <w:rsid w:val="00F36C13"/>
    <w:rsid w:val="00F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3">
    <w:name w:val="heading 3"/>
    <w:basedOn w:val="Normaali"/>
    <w:next w:val="Normaali"/>
    <w:link w:val="Otsikko3Char"/>
    <w:qFormat/>
    <w:pPr>
      <w:keepNext/>
      <w:autoSpaceDE w:val="0"/>
      <w:autoSpaceDN w:val="0"/>
      <w:outlineLvl w:val="2"/>
    </w:pPr>
    <w:rPr>
      <w:rFonts w:cs="Arial"/>
      <w:b/>
      <w:bCs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0867F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867F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rsid w:val="004F7F79"/>
    <w:rPr>
      <w:rFonts w:ascii="Arial" w:hAnsi="Arial" w:cs="Arial"/>
      <w:b/>
      <w:bCs/>
      <w:sz w:val="24"/>
    </w:rPr>
  </w:style>
  <w:style w:type="character" w:styleId="Hyperlinkki">
    <w:name w:val="Hyperlink"/>
    <w:basedOn w:val="Kappaleenoletusfontti"/>
    <w:rsid w:val="00ED68FE"/>
    <w:rPr>
      <w:color w:val="0000FF" w:themeColor="hyperlink"/>
      <w:u w:val="single"/>
    </w:rPr>
  </w:style>
  <w:style w:type="table" w:styleId="TaulukkoRuudukko">
    <w:name w:val="Table Grid"/>
    <w:basedOn w:val="Normaalitaulukko"/>
    <w:rsid w:val="00C1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AC314F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3">
    <w:name w:val="heading 3"/>
    <w:basedOn w:val="Normaali"/>
    <w:next w:val="Normaali"/>
    <w:link w:val="Otsikko3Char"/>
    <w:qFormat/>
    <w:pPr>
      <w:keepNext/>
      <w:autoSpaceDE w:val="0"/>
      <w:autoSpaceDN w:val="0"/>
      <w:outlineLvl w:val="2"/>
    </w:pPr>
    <w:rPr>
      <w:rFonts w:cs="Arial"/>
      <w:b/>
      <w:bCs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0867F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867F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rsid w:val="004F7F79"/>
    <w:rPr>
      <w:rFonts w:ascii="Arial" w:hAnsi="Arial" w:cs="Arial"/>
      <w:b/>
      <w:bCs/>
      <w:sz w:val="24"/>
    </w:rPr>
  </w:style>
  <w:style w:type="character" w:styleId="Hyperlinkki">
    <w:name w:val="Hyperlink"/>
    <w:basedOn w:val="Kappaleenoletusfontti"/>
    <w:rsid w:val="00ED68FE"/>
    <w:rPr>
      <w:color w:val="0000FF" w:themeColor="hyperlink"/>
      <w:u w:val="single"/>
    </w:rPr>
  </w:style>
  <w:style w:type="table" w:styleId="TaulukkoRuudukko">
    <w:name w:val="Table Grid"/>
    <w:basedOn w:val="Normaalitaulukko"/>
    <w:rsid w:val="00C1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AC314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Mallit\rakennusvalvonta\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Kirjepohja.dotx</Template>
  <TotalTime>0</TotalTime>
  <Pages>2</Pages>
  <Words>287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Manager>katja.laine@mikkeli.fi</Manager>
  <Company>Mikkelin kaupunki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Rautiainen Asta</dc:creator>
  <cp:lastModifiedBy>Ylönen Irma</cp:lastModifiedBy>
  <cp:revision>2</cp:revision>
  <cp:lastPrinted>2019-04-18T08:49:00Z</cp:lastPrinted>
  <dcterms:created xsi:type="dcterms:W3CDTF">2019-09-03T06:30:00Z</dcterms:created>
  <dcterms:modified xsi:type="dcterms:W3CDTF">2019-09-03T06:30:00Z</dcterms:modified>
</cp:coreProperties>
</file>